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Sielce na Dolnym Mokotowie - nowe miejsce dla biznesu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Bobrowiecka 8 to najnowszy projekt Spectra Development. Realizowany w rejonie Sielc na Dolnym Mokotowie, który staje się niezwykle atrakcyjnym miejscem biznesowym na mapie Warszawy. Budynek położony jest tuż przy wjeździe na Trasę Mostu Siekierkowskiego pomiędzy dwoma arteriamim komunikacyjnymi miasta - Traktem Królewskim i Wisłostradą. Zapewnia bardzo dogodne połączenie z każdą częścią stolicy, w tym oddalonym zaledwie o 4 km Centrum. Najnowsze technologie zastosowane w budynku, a jednocześnie konkurencyjne ceny najmu tworzą ciekawą alternatywę wśród stołecznych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Spectra Development, zgodnie z nazwą położona jest przy ul. Bobrowieckiej 8, która znajduje się pomiędzy południowym odcinkiem Traktu Królewskiego – ulicami Sobieskiego oraz Czerniakowską, wchodzącą w skład Wisłostrady. To dwie ważne arterie komunikacyjne Warszawy, które łączą Sielce </w:t>
      </w:r>
    </w:p>
    <w:p>
      <w:r>
        <w:rPr>
          <w:rFonts w:ascii="calibri" w:hAnsi="calibri" w:eastAsia="calibri" w:cs="calibri"/>
          <w:sz w:val="24"/>
          <w:szCs w:val="24"/>
        </w:rPr>
        <w:t xml:space="preserve"> z niemal każdą częścią miasta, w tym położonym zaledwie 4 km dalej Centrum. Zaledwie 3 minuty od ulicy Bobrowieckiej znajduje się również wjazd na Trasę Mostu Skierkowskiego, który z kolei zapewnia szybki dojazd do prawobrzeżnych dzielnic stolicy. W najbliższym otoczeniu inwestycji znajduje się aż </w:t>
      </w:r>
    </w:p>
    <w:p>
      <w:r>
        <w:rPr>
          <w:rFonts w:ascii="calibri" w:hAnsi="calibri" w:eastAsia="calibri" w:cs="calibri"/>
          <w:sz w:val="24"/>
          <w:szCs w:val="24"/>
        </w:rPr>
        <w:t xml:space="preserve"> 5 przystanków autobusowych. Rowerzystów ucieszą ścieżki rowerowe, znajdujące się zarówno wzdłuż ulicy Sobieskiego, jak i Czerniakowskiej, a także Trasy Mostu Siekierkowskiego. Gotowa infrastruktura komunikacyjna to bardzo ważny atut sieleckich inwestycji biurowych, o której mogą tylko pomarzyć pracownicy wiecznie zakorkowanego Służewca, czy coraz bardziej intensywnie zabudowywanej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zmotoryzowanych pracowników biurowca Bobrowiecka 8 przewidziano aż 501 miejsc postojowych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podziemnym parkingu. To udogodnienie, którego również brakuje w wielu warszawskich zagłębiach biurowych, wspomnianym Służewcu, czy Centrum, gdzie możliwości budowania przestrzeni do parkowania są bardzo ograniczone. Z problemem korków borykają się też pracownicy biur zlokalizowanych przy Al. Jerozolimskich.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atrakcyjności Sielc pod kątem lokalizacji inwestycji biurowej decyduje też bliskie sąsiedztwo młodych, prężnie rozwijających się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kameralna i zróżnicowana zabudowa Dolnego Mokotowa, w poszanowaniu której powstają nowe inwestycje, tworząc przyjazną przestrzeń do pracy i życia. Na mokotowskich Sielcach obecnie lokalizowane są nie tylko inwestycje biurowe, ale również mieszkaniowe, co niweluje ryzyko powstania tu kolejnego stołecznego „Mordoru”.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Spectra Development zakłada realizację inwestycji Bobrowiecka 8 według autorskiej koncepcji „kultury wpisanej w przestrzeń” zakładającej obecność sztuki w miejscu pracy. Idea ta jest już z powodzeniem realizowana w sąsiednim biurowcu Bobrowiecka 6, którego wnętrza wypełnione są pracami wielu wybitnych polskich twórców sztuki współczesnej. Założeniem inwestycji Bobrowiecka 8 jest, że zaplanowane w tym miejscu działania artystyczne, nie ograniczą się jedynie do zamkniętych ścian biurowca, a wyjdą na zewnątrz, tworząc nową tożsamość dzielnicy. Centrum kultury stanowić ma zaprojektowany w atrium budynku Ogród Sztuki, miejsce prezentacji dzieł młodych polskich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2025-07-05T19:36:59+02:00</dcterms:created>
  <dcterms:modified xsi:type="dcterms:W3CDTF">2025-07-05T19:36:59+02:00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